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10BE" w14:textId="5C1FD3C6" w:rsidR="00070D80" w:rsidRDefault="004A6229" w:rsidP="004A6229">
      <w:pPr>
        <w:pStyle w:val="Title"/>
        <w:jc w:val="center"/>
      </w:pPr>
      <w:r>
        <w:t>Triage Rules for Ped</w:t>
      </w:r>
      <w:r w:rsidR="00B56A0A">
        <w:t xml:space="preserve">iatric Eye and Adult Strabismus </w:t>
      </w:r>
      <w:r>
        <w:t>Clinics</w:t>
      </w:r>
    </w:p>
    <w:p w14:paraId="54910AFE" w14:textId="5B5F9926" w:rsidR="004A6229" w:rsidRDefault="004A6229" w:rsidP="004A6229">
      <w:pPr>
        <w:jc w:val="center"/>
      </w:pPr>
    </w:p>
    <w:p w14:paraId="7D832FB3" w14:textId="27337E76" w:rsidR="004A6229" w:rsidRDefault="004A6229" w:rsidP="004A6229">
      <w:pPr>
        <w:pStyle w:val="Heading1"/>
      </w:pPr>
      <w:r>
        <w:t xml:space="preserve">Urgent Outpatient Add-On </w:t>
      </w:r>
    </w:p>
    <w:p w14:paraId="58ADFDC5" w14:textId="3A4B8D55" w:rsidR="004A6229" w:rsidRPr="00626D20" w:rsidRDefault="004A6229" w:rsidP="004A6229">
      <w:pPr>
        <w:ind w:left="720"/>
        <w:rPr>
          <w:b/>
          <w:bCs/>
        </w:rPr>
      </w:pPr>
      <w:r w:rsidRPr="00626D20">
        <w:rPr>
          <w:b/>
          <w:bCs/>
        </w:rPr>
        <w:t>Definition</w:t>
      </w:r>
      <w:r w:rsidR="00626D20" w:rsidRPr="00626D20">
        <w:rPr>
          <w:b/>
          <w:bCs/>
        </w:rPr>
        <w:t>:</w:t>
      </w:r>
    </w:p>
    <w:p w14:paraId="07C9BD23" w14:textId="277EA125" w:rsidR="004A6229" w:rsidRDefault="004A6229" w:rsidP="004A6229">
      <w:pPr>
        <w:pStyle w:val="ListParagraph"/>
        <w:numPr>
          <w:ilvl w:val="0"/>
          <w:numId w:val="2"/>
        </w:numPr>
        <w:ind w:left="1800"/>
      </w:pPr>
      <w:r>
        <w:t xml:space="preserve">Patient needs to be seen the same or next day but is not in the hospital </w:t>
      </w:r>
    </w:p>
    <w:p w14:paraId="3FFD16D8" w14:textId="74D9C1E5" w:rsidR="004A6229" w:rsidRDefault="004A6229" w:rsidP="004A6229">
      <w:pPr>
        <w:pStyle w:val="ListParagraph"/>
        <w:numPr>
          <w:ilvl w:val="0"/>
          <w:numId w:val="2"/>
        </w:numPr>
        <w:ind w:left="1800"/>
      </w:pPr>
      <w:r>
        <w:t>Patient issue needs to be addressed the same or next day</w:t>
      </w:r>
    </w:p>
    <w:p w14:paraId="17CBA75E" w14:textId="138DEB19" w:rsidR="004A6229" w:rsidRDefault="004A6229" w:rsidP="00711518">
      <w:pPr>
        <w:ind w:left="720"/>
      </w:pPr>
      <w:r w:rsidRPr="00626D20">
        <w:rPr>
          <w:b/>
          <w:bCs/>
        </w:rPr>
        <w:t>Triage Procedure:</w:t>
      </w:r>
      <w:r w:rsidR="00711518">
        <w:t xml:space="preserve">  </w:t>
      </w:r>
      <w:r w:rsidR="006F0015">
        <w:t>Volte “Peds</w:t>
      </w:r>
      <w:r w:rsidR="00AC2A28">
        <w:t xml:space="preserve"> </w:t>
      </w:r>
      <w:r w:rsidR="006F0015">
        <w:t>Hall</w:t>
      </w:r>
      <w:r w:rsidR="00AC2A28">
        <w:t xml:space="preserve"> </w:t>
      </w:r>
      <w:r w:rsidR="006F0015">
        <w:t>Monitor”</w:t>
      </w:r>
      <w:r w:rsidR="00AA5168">
        <w:t xml:space="preserve"> </w:t>
      </w:r>
    </w:p>
    <w:p w14:paraId="5CA49061" w14:textId="25245B6F" w:rsidR="004A6229" w:rsidRDefault="00AA5168" w:rsidP="004A6229">
      <w:pPr>
        <w:ind w:left="720"/>
      </w:pPr>
      <w:r>
        <w:rPr>
          <w:b/>
          <w:bCs/>
        </w:rPr>
        <w:t xml:space="preserve">Ped Staff </w:t>
      </w:r>
      <w:r w:rsidR="004A6229" w:rsidRPr="00626D20">
        <w:rPr>
          <w:b/>
          <w:bCs/>
        </w:rPr>
        <w:t>Procedure</w:t>
      </w:r>
      <w:r w:rsidR="004A6229">
        <w:t xml:space="preserve">: </w:t>
      </w:r>
    </w:p>
    <w:p w14:paraId="44D50DBC" w14:textId="1127913C" w:rsidR="004A6229" w:rsidRDefault="004A6229" w:rsidP="004A6229">
      <w:pPr>
        <w:pStyle w:val="ListParagraph"/>
        <w:numPr>
          <w:ilvl w:val="0"/>
          <w:numId w:val="3"/>
        </w:numPr>
      </w:pPr>
      <w:r>
        <w:t>Request the patient be added on to the “Helm” clinic or other appropriate clinic</w:t>
      </w:r>
    </w:p>
    <w:p w14:paraId="33D7EE6E" w14:textId="7F4D75AC" w:rsidR="004A6229" w:rsidRDefault="004A6229" w:rsidP="004A6229">
      <w:pPr>
        <w:pStyle w:val="ListParagraph"/>
        <w:numPr>
          <w:ilvl w:val="0"/>
          <w:numId w:val="3"/>
        </w:numPr>
      </w:pPr>
      <w:r>
        <w:t xml:space="preserve">Questions referred to “Helm” clinic faculty </w:t>
      </w:r>
    </w:p>
    <w:p w14:paraId="6E88FC8F" w14:textId="4762D186" w:rsidR="004A6229" w:rsidRDefault="00AA5168" w:rsidP="004A6229">
      <w:pPr>
        <w:pStyle w:val="ListParagraph"/>
        <w:numPr>
          <w:ilvl w:val="0"/>
          <w:numId w:val="3"/>
        </w:numPr>
      </w:pPr>
      <w:r>
        <w:t xml:space="preserve">If </w:t>
      </w:r>
      <w:r w:rsidR="002455BF">
        <w:t>no helm clinic,</w:t>
      </w:r>
      <w:r>
        <w:t xml:space="preserve"> page fellow or resident on service for assistance</w:t>
      </w:r>
    </w:p>
    <w:p w14:paraId="350CE842" w14:textId="2330EA46" w:rsidR="002455BF" w:rsidRDefault="002455BF" w:rsidP="004A6229">
      <w:pPr>
        <w:pStyle w:val="ListParagraph"/>
        <w:numPr>
          <w:ilvl w:val="0"/>
          <w:numId w:val="3"/>
        </w:numPr>
      </w:pPr>
      <w:r>
        <w:t xml:space="preserve">If no helm clinic and no fellow or resident, call any faculty in clinic </w:t>
      </w:r>
    </w:p>
    <w:p w14:paraId="2698348E" w14:textId="529A4B4A" w:rsidR="00D705D6" w:rsidRDefault="00D705D6" w:rsidP="004A6229">
      <w:pPr>
        <w:pStyle w:val="ListParagraph"/>
        <w:numPr>
          <w:ilvl w:val="0"/>
          <w:numId w:val="3"/>
        </w:numPr>
      </w:pPr>
      <w:r>
        <w:t xml:space="preserve">If no helm clinic, no fellow or resident and no clinics, contact department on-call </w:t>
      </w:r>
      <w:r w:rsidR="00463A95">
        <w:t xml:space="preserve">team- see department on-call schedule </w:t>
      </w:r>
    </w:p>
    <w:p w14:paraId="3C0E9385" w14:textId="677A483A" w:rsidR="004A6229" w:rsidRDefault="004A6229" w:rsidP="004A6229"/>
    <w:p w14:paraId="5931C39E" w14:textId="4E11EF50" w:rsidR="004A6229" w:rsidRDefault="004A6229" w:rsidP="004A6229">
      <w:pPr>
        <w:pStyle w:val="Heading1"/>
      </w:pPr>
      <w:r>
        <w:t>Inpatient / ED consults</w:t>
      </w:r>
    </w:p>
    <w:p w14:paraId="30E3E2F3" w14:textId="0E3063CE" w:rsidR="004A6229" w:rsidRDefault="004A6229" w:rsidP="00711518">
      <w:r>
        <w:tab/>
      </w:r>
      <w:r w:rsidRPr="00626D20">
        <w:rPr>
          <w:b/>
          <w:bCs/>
        </w:rPr>
        <w:t>Definition</w:t>
      </w:r>
      <w:r w:rsidR="00711518" w:rsidRPr="00626D20">
        <w:rPr>
          <w:b/>
          <w:bCs/>
        </w:rPr>
        <w:t>:</w:t>
      </w:r>
      <w:r w:rsidR="00711518">
        <w:t xml:space="preserve"> </w:t>
      </w:r>
      <w:r>
        <w:t xml:space="preserve">Patient needs to be seen the same day and is in the ED or hospital </w:t>
      </w:r>
    </w:p>
    <w:p w14:paraId="6F0AA6BA" w14:textId="4837C64F" w:rsidR="004A6229" w:rsidRDefault="004A6229" w:rsidP="00711518">
      <w:pPr>
        <w:ind w:left="720"/>
      </w:pPr>
      <w:r w:rsidRPr="00626D20">
        <w:rPr>
          <w:b/>
          <w:bCs/>
        </w:rPr>
        <w:t>Triage Procedure:</w:t>
      </w:r>
      <w:r>
        <w:t xml:space="preserve"> </w:t>
      </w:r>
      <w:r w:rsidR="00711518">
        <w:t xml:space="preserve"> </w:t>
      </w:r>
      <w:r w:rsidR="00463A95">
        <w:t>Volte “Peds</w:t>
      </w:r>
      <w:r w:rsidR="00AC2A28">
        <w:t xml:space="preserve"> </w:t>
      </w:r>
      <w:r w:rsidR="00463A95">
        <w:t>Hall</w:t>
      </w:r>
      <w:r w:rsidR="00AC2A28">
        <w:t xml:space="preserve"> </w:t>
      </w:r>
      <w:r w:rsidR="00463A95">
        <w:t>Monitor”</w:t>
      </w:r>
      <w:r w:rsidR="003D49DE">
        <w:t>. If</w:t>
      </w:r>
      <w:r w:rsidR="00463A95">
        <w:t xml:space="preserve"> </w:t>
      </w:r>
      <w:r w:rsidR="00855847">
        <w:t>the issue is related to Retinopathy of Prematurity “ROP” then call Vikki Bell 356-0382</w:t>
      </w:r>
    </w:p>
    <w:p w14:paraId="23E5E843" w14:textId="4FC291E7" w:rsidR="00711518" w:rsidRDefault="00463A95" w:rsidP="00711518">
      <w:pPr>
        <w:ind w:left="720"/>
      </w:pPr>
      <w:r>
        <w:rPr>
          <w:b/>
          <w:bCs/>
        </w:rPr>
        <w:t>Peds Staff</w:t>
      </w:r>
      <w:r w:rsidR="004A6229" w:rsidRPr="00626D20">
        <w:rPr>
          <w:b/>
          <w:bCs/>
        </w:rPr>
        <w:t xml:space="preserve"> Procedure:</w:t>
      </w:r>
      <w:r w:rsidR="004A6229">
        <w:t xml:space="preserve"> </w:t>
      </w:r>
      <w:r w:rsidR="00711518">
        <w:t xml:space="preserve">  </w:t>
      </w:r>
      <w:r w:rsidR="004A6229">
        <w:t>Discuss with “Helm” faculty</w:t>
      </w:r>
      <w:r w:rsidR="00CB00EC">
        <w:t>, Fellow or Resident</w:t>
      </w:r>
      <w:r w:rsidR="004A6229">
        <w:t xml:space="preserve"> about adding on</w:t>
      </w:r>
      <w:r w:rsidR="00711518">
        <w:t xml:space="preserve"> to clinic</w:t>
      </w:r>
      <w:r w:rsidR="004A6229">
        <w:t xml:space="preserve"> or seeing on the floor. </w:t>
      </w:r>
    </w:p>
    <w:p w14:paraId="1B7F2677" w14:textId="7D9DCA24" w:rsidR="00711518" w:rsidRDefault="00711518" w:rsidP="00711518"/>
    <w:p w14:paraId="2960C57C" w14:textId="0EFCE5EB" w:rsidR="00711518" w:rsidRPr="00855847" w:rsidRDefault="00711518" w:rsidP="00711518">
      <w:pPr>
        <w:pStyle w:val="Heading1"/>
      </w:pPr>
      <w:r w:rsidRPr="00855847">
        <w:t>Non-Urgent established patient questions</w:t>
      </w:r>
      <w:r w:rsidR="00855847" w:rsidRPr="00855847">
        <w:t xml:space="preserve">/issues </w:t>
      </w:r>
    </w:p>
    <w:p w14:paraId="5EB160C7" w14:textId="7F79CC6B" w:rsidR="00711518" w:rsidRDefault="00711518" w:rsidP="00711518">
      <w:pPr>
        <w:ind w:left="720"/>
      </w:pPr>
      <w:r w:rsidRPr="00626D20">
        <w:rPr>
          <w:b/>
          <w:bCs/>
        </w:rPr>
        <w:t>Definition:</w:t>
      </w:r>
      <w:r w:rsidRPr="00711518">
        <w:t xml:space="preserve"> Patient </w:t>
      </w:r>
      <w:r>
        <w:t>issues</w:t>
      </w:r>
      <w:r w:rsidRPr="00711518">
        <w:t xml:space="preserve"> that are no</w:t>
      </w:r>
      <w:r>
        <w:t>n-</w:t>
      </w:r>
      <w:proofErr w:type="gramStart"/>
      <w:r>
        <w:t>urgent  (</w:t>
      </w:r>
      <w:proofErr w:type="gramEnd"/>
      <w:r>
        <w:t xml:space="preserve">e.g. glasses/prescription requests, follow-up questions) </w:t>
      </w:r>
    </w:p>
    <w:p w14:paraId="554BEAF5" w14:textId="77777777" w:rsidR="0077063D" w:rsidRDefault="00711518" w:rsidP="0077063D">
      <w:pPr>
        <w:ind w:left="720"/>
        <w:rPr>
          <w:b/>
          <w:bCs/>
        </w:rPr>
      </w:pPr>
      <w:r w:rsidRPr="00626D20">
        <w:rPr>
          <w:b/>
          <w:bCs/>
        </w:rPr>
        <w:t xml:space="preserve">Triage Procedure:  </w:t>
      </w:r>
    </w:p>
    <w:p w14:paraId="5FE695E8" w14:textId="77777777" w:rsidR="006B139E" w:rsidRPr="006B139E" w:rsidRDefault="00711518" w:rsidP="006B139E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Send Epic message to the responsible faculty/staff.    </w:t>
      </w:r>
    </w:p>
    <w:p w14:paraId="2E289609" w14:textId="00621AD1" w:rsidR="006B139E" w:rsidRPr="006B139E" w:rsidRDefault="00711518" w:rsidP="006B139E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Patients are often seen by staff orthoptists. If the issue is related to </w:t>
      </w:r>
      <w:r w:rsidRPr="006B139E">
        <w:rPr>
          <w:rFonts w:ascii="Calibri" w:eastAsia="Times New Roman" w:hAnsi="Calibri" w:cs="Calibri"/>
          <w:color w:val="333333"/>
        </w:rPr>
        <w:t>glasses, prism, not-new diplopia, patching, atropine eyedrops, or orthoptic clinic scheduling</w:t>
      </w:r>
      <w:r w:rsidR="003D49DE" w:rsidRPr="006B139E">
        <w:rPr>
          <w:rFonts w:ascii="Calibri" w:eastAsia="Times New Roman" w:hAnsi="Calibri" w:cs="Calibri"/>
          <w:color w:val="333333"/>
        </w:rPr>
        <w:t>,</w:t>
      </w:r>
      <w:r w:rsidR="00C53041" w:rsidRPr="006B139E">
        <w:rPr>
          <w:rFonts w:ascii="Calibri" w:eastAsia="Times New Roman" w:hAnsi="Calibri" w:cs="Calibri"/>
          <w:color w:val="333333"/>
        </w:rPr>
        <w:t xml:space="preserve"> t</w:t>
      </w:r>
      <w:r w:rsidR="00626D20" w:rsidRPr="006B139E">
        <w:rPr>
          <w:rFonts w:ascii="Calibri" w:eastAsia="Times New Roman" w:hAnsi="Calibri" w:cs="Calibri"/>
          <w:color w:val="333333"/>
        </w:rPr>
        <w:t>hese questions can be sen</w:t>
      </w:r>
      <w:r w:rsidR="006B139E">
        <w:rPr>
          <w:rFonts w:ascii="Calibri" w:eastAsia="Times New Roman" w:hAnsi="Calibri" w:cs="Calibri"/>
          <w:color w:val="333333"/>
        </w:rPr>
        <w:t>t</w:t>
      </w:r>
      <w:r w:rsidR="00626D20" w:rsidRPr="006B139E">
        <w:rPr>
          <w:rFonts w:ascii="Calibri" w:eastAsia="Times New Roman" w:hAnsi="Calibri" w:cs="Calibri"/>
          <w:color w:val="333333"/>
        </w:rPr>
        <w:t xml:space="preserve"> to the appropriate orthoptist. </w:t>
      </w:r>
    </w:p>
    <w:p w14:paraId="6CC42792" w14:textId="00A3FCDF" w:rsidR="00855847" w:rsidRPr="006B139E" w:rsidRDefault="00855847" w:rsidP="006B139E">
      <w:pPr>
        <w:pStyle w:val="ListParagraph"/>
        <w:numPr>
          <w:ilvl w:val="0"/>
          <w:numId w:val="10"/>
        </w:numPr>
        <w:rPr>
          <w:b/>
          <w:bCs/>
        </w:rPr>
      </w:pPr>
      <w:r w:rsidRPr="006B139E">
        <w:rPr>
          <w:rFonts w:ascii="Calibri" w:eastAsia="Times New Roman" w:hAnsi="Calibri" w:cs="Calibri"/>
          <w:color w:val="333333"/>
        </w:rPr>
        <w:t xml:space="preserve">If the patient needs to schedule an appointment: See Urgency of Pediatric Eye conditions below before referring to the PAC or Eye department scheduling so you can communicate the level of urgency.  </w:t>
      </w:r>
    </w:p>
    <w:p w14:paraId="4FF21088" w14:textId="77777777" w:rsidR="006B139E" w:rsidRDefault="00626D20" w:rsidP="006B139E">
      <w:pPr>
        <w:rPr>
          <w:rFonts w:ascii="Calibri" w:eastAsia="Times New Roman" w:hAnsi="Calibri" w:cs="Calibri"/>
          <w:b/>
          <w:bCs/>
          <w:color w:val="333333"/>
        </w:rPr>
      </w:pPr>
      <w:r>
        <w:rPr>
          <w:rFonts w:ascii="Calibri" w:eastAsia="Times New Roman" w:hAnsi="Calibri" w:cs="Calibri"/>
          <w:color w:val="333333"/>
        </w:rPr>
        <w:tab/>
      </w:r>
      <w:r w:rsidRPr="00626D20">
        <w:rPr>
          <w:rFonts w:ascii="Calibri" w:eastAsia="Times New Roman" w:hAnsi="Calibri" w:cs="Calibri"/>
          <w:b/>
          <w:bCs/>
          <w:color w:val="333333"/>
        </w:rPr>
        <w:t xml:space="preserve">Resident/Fellow Procedure: </w:t>
      </w:r>
    </w:p>
    <w:p w14:paraId="4B32304E" w14:textId="77777777" w:rsidR="006B139E" w:rsidRPr="006B139E" w:rsidRDefault="00626D20" w:rsidP="006B139E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b/>
          <w:bCs/>
          <w:color w:val="333333"/>
        </w:rPr>
      </w:pPr>
      <w:r w:rsidRPr="006B139E">
        <w:rPr>
          <w:rFonts w:ascii="Calibri" w:eastAsia="Times New Roman" w:hAnsi="Calibri" w:cs="Calibri"/>
          <w:color w:val="333333"/>
        </w:rPr>
        <w:lastRenderedPageBreak/>
        <w:t xml:space="preserve">Link your Epic Inbox to the Peds Faculty inbox at the beginning of your rotation and unlink at the end of the rotation.  </w:t>
      </w:r>
    </w:p>
    <w:p w14:paraId="218B0FAD" w14:textId="019BA5BF" w:rsidR="00626D20" w:rsidRPr="006B139E" w:rsidRDefault="006B139E" w:rsidP="006B139E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b/>
          <w:bCs/>
          <w:color w:val="333333"/>
        </w:rPr>
      </w:pPr>
      <w:r w:rsidRPr="006B139E">
        <w:rPr>
          <w:rFonts w:ascii="Calibri" w:eastAsia="Times New Roman" w:hAnsi="Calibri" w:cs="Calibri"/>
          <w:color w:val="333333"/>
        </w:rPr>
        <w:t>C</w:t>
      </w:r>
      <w:r w:rsidR="00626D20" w:rsidRPr="006B139E">
        <w:rPr>
          <w:rFonts w:ascii="Calibri" w:eastAsia="Times New Roman" w:hAnsi="Calibri" w:cs="Calibri"/>
          <w:color w:val="333333"/>
        </w:rPr>
        <w:t xml:space="preserve">heck the messages each day and try to address the issue.  Communicate with the responsible faculty if there are questions. </w:t>
      </w:r>
    </w:p>
    <w:p w14:paraId="534915D1" w14:textId="2017F493" w:rsidR="00626D20" w:rsidRDefault="00626D20" w:rsidP="00626D20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Non-Urgent new referrals or non-established patients </w:t>
      </w:r>
    </w:p>
    <w:p w14:paraId="520E810B" w14:textId="22407C43" w:rsidR="00626D20" w:rsidRDefault="00626D20" w:rsidP="00626D20">
      <w:pPr>
        <w:ind w:left="720"/>
      </w:pPr>
      <w:r w:rsidRPr="00626D20">
        <w:rPr>
          <w:b/>
          <w:bCs/>
        </w:rPr>
        <w:t>Definition:</w:t>
      </w:r>
      <w:r>
        <w:t xml:space="preserve">  Patient is new to the peds service and has a question or the patient is being referred and there is a question about when/with whom to schedule.  This also includes patients seen on call by a non-peds ophthalmologist. </w:t>
      </w:r>
    </w:p>
    <w:p w14:paraId="01CDED2C" w14:textId="0A180FFD" w:rsidR="00626D20" w:rsidRDefault="00626D20" w:rsidP="00626D20">
      <w:pPr>
        <w:ind w:left="720"/>
        <w:jc w:val="both"/>
      </w:pPr>
      <w:r w:rsidRPr="00626D20">
        <w:rPr>
          <w:b/>
          <w:bCs/>
        </w:rPr>
        <w:t xml:space="preserve">Triage Procedure: </w:t>
      </w:r>
      <w:r>
        <w:rPr>
          <w:b/>
          <w:bCs/>
        </w:rPr>
        <w:t xml:space="preserve"> </w:t>
      </w:r>
      <w:r>
        <w:t xml:space="preserve">E-mail the Triage Attending with questions (see attached schedule) </w:t>
      </w:r>
    </w:p>
    <w:p w14:paraId="24686448" w14:textId="77777777" w:rsidR="006B139E" w:rsidRDefault="006B139E" w:rsidP="00626D20">
      <w:pPr>
        <w:pStyle w:val="Heading1"/>
      </w:pPr>
    </w:p>
    <w:p w14:paraId="7E91F1B8" w14:textId="290CC28A" w:rsidR="00626D20" w:rsidRDefault="00626D20" w:rsidP="00626D20">
      <w:pPr>
        <w:pStyle w:val="Heading1"/>
      </w:pPr>
      <w:r>
        <w:t>Urgency of Eye Conditions</w:t>
      </w:r>
    </w:p>
    <w:p w14:paraId="0E523CA1" w14:textId="03ECB074" w:rsidR="00626D20" w:rsidRDefault="00626D20" w:rsidP="00626D20"/>
    <w:p w14:paraId="125BF2AC" w14:textId="6AED45B7" w:rsidR="00626D20" w:rsidRPr="00BF7A76" w:rsidRDefault="00855847" w:rsidP="00855847">
      <w:pPr>
        <w:pStyle w:val="Heading3"/>
      </w:pPr>
      <w:r>
        <w:t xml:space="preserve">Same Day </w:t>
      </w:r>
      <w:r w:rsidR="00626D20" w:rsidRPr="00BF7A76">
        <w:t>Emergent Referral</w:t>
      </w:r>
      <w:r>
        <w:t>s (</w:t>
      </w:r>
      <w:r w:rsidR="00037638">
        <w:t>Volte “Peds</w:t>
      </w:r>
      <w:r w:rsidR="00AC2A28">
        <w:t xml:space="preserve"> </w:t>
      </w:r>
      <w:r w:rsidR="00037638">
        <w:t>Hall</w:t>
      </w:r>
      <w:r w:rsidR="00AC2A28">
        <w:t xml:space="preserve"> </w:t>
      </w:r>
      <w:r w:rsidR="00037638">
        <w:t>Monitor”</w:t>
      </w:r>
      <w:r>
        <w:t>)</w:t>
      </w:r>
    </w:p>
    <w:p w14:paraId="3634A5DF" w14:textId="77777777" w:rsidR="00855847" w:rsidRDefault="00626D20" w:rsidP="00855847">
      <w:pPr>
        <w:ind w:firstLine="720"/>
      </w:pPr>
      <w:r>
        <w:t>Trauma</w:t>
      </w:r>
      <w:r w:rsidR="00855847">
        <w:t xml:space="preserve">: </w:t>
      </w:r>
    </w:p>
    <w:p w14:paraId="398485D3" w14:textId="77777777" w:rsidR="00855847" w:rsidRDefault="00626D20" w:rsidP="00855847">
      <w:pPr>
        <w:ind w:left="720" w:firstLine="720"/>
      </w:pPr>
      <w:r>
        <w:t>Penetrating/perforating</w:t>
      </w:r>
    </w:p>
    <w:p w14:paraId="28E7A5D3" w14:textId="77777777" w:rsidR="00855847" w:rsidRDefault="00626D20" w:rsidP="00855847">
      <w:pPr>
        <w:ind w:left="1440"/>
      </w:pPr>
      <w:r>
        <w:t>Metal on meta</w:t>
      </w:r>
      <w:r w:rsidR="00855847">
        <w:t>l</w:t>
      </w:r>
    </w:p>
    <w:p w14:paraId="5A7C34D5" w14:textId="77777777" w:rsidR="00855847" w:rsidRDefault="00855847" w:rsidP="00855847">
      <w:pPr>
        <w:ind w:left="1440"/>
      </w:pPr>
      <w:r>
        <w:t>S</w:t>
      </w:r>
      <w:r w:rsidR="00626D20">
        <w:t>evere blunt trauma</w:t>
      </w:r>
    </w:p>
    <w:p w14:paraId="0E6FCC8E" w14:textId="7FF7A4DA" w:rsidR="00626D20" w:rsidRDefault="00626D20" w:rsidP="00855847">
      <w:pPr>
        <w:ind w:left="1440"/>
      </w:pPr>
      <w:r>
        <w:t>Mild blunt trauma with ocular symptoms</w:t>
      </w:r>
    </w:p>
    <w:p w14:paraId="72072F1C" w14:textId="77777777" w:rsidR="00626D20" w:rsidRDefault="00626D20" w:rsidP="00626D20"/>
    <w:p w14:paraId="18A748F9" w14:textId="77777777" w:rsidR="00626D20" w:rsidRDefault="00626D20" w:rsidP="00855847">
      <w:pPr>
        <w:ind w:left="720"/>
      </w:pPr>
      <w:r>
        <w:t>If the patient has multiple injuries or is not being referred by a physician, they should report to the nearest Emergency Room</w:t>
      </w:r>
    </w:p>
    <w:p w14:paraId="64A73F6A" w14:textId="77777777" w:rsidR="00626D20" w:rsidRDefault="00626D20" w:rsidP="00626D20"/>
    <w:p w14:paraId="7F389FDE" w14:textId="0F85A917" w:rsidR="00626D20" w:rsidRDefault="00855847" w:rsidP="00855847">
      <w:pPr>
        <w:pStyle w:val="Heading3"/>
      </w:pPr>
      <w:r>
        <w:t>Schedule within 24 hours (</w:t>
      </w:r>
      <w:r w:rsidR="00037638">
        <w:t>Volte “Peds</w:t>
      </w:r>
      <w:r w:rsidR="00AC2A28">
        <w:t xml:space="preserve"> </w:t>
      </w:r>
      <w:r w:rsidR="00037638">
        <w:t>Hall</w:t>
      </w:r>
      <w:r w:rsidR="00AC2A28">
        <w:t xml:space="preserve"> </w:t>
      </w:r>
      <w:r w:rsidR="00037638">
        <w:t>Monitor”</w:t>
      </w:r>
      <w:r>
        <w:t>)</w:t>
      </w:r>
      <w:r w:rsidR="00626D20" w:rsidRPr="00BF7A76">
        <w:t xml:space="preserve"> </w:t>
      </w:r>
    </w:p>
    <w:p w14:paraId="3A5A0A19" w14:textId="77777777" w:rsidR="00626D20" w:rsidRDefault="00626D20" w:rsidP="00855847">
      <w:pPr>
        <w:ind w:left="720"/>
      </w:pPr>
      <w:r>
        <w:t>Red Swollen Eye</w:t>
      </w:r>
    </w:p>
    <w:p w14:paraId="2B424410" w14:textId="77777777" w:rsidR="00626D20" w:rsidRDefault="00626D20" w:rsidP="00855847">
      <w:pPr>
        <w:ind w:left="720"/>
      </w:pPr>
      <w:r>
        <w:t>Blood IN eye associated with vision symptoms</w:t>
      </w:r>
    </w:p>
    <w:p w14:paraId="2839F1A1" w14:textId="3479CDDA" w:rsidR="00626D20" w:rsidRDefault="00626D20" w:rsidP="00855847">
      <w:pPr>
        <w:ind w:left="720"/>
      </w:pPr>
      <w:r>
        <w:t xml:space="preserve">Chemical burn or cleaner splashed in eye - If the patient has multiple injuries or is not being referred, they should report to the nearest Emergency Room, chemical burns need copious irrigation with water immediately. </w:t>
      </w:r>
    </w:p>
    <w:p w14:paraId="51F782D5" w14:textId="504A85B0" w:rsidR="00626D20" w:rsidRDefault="00626D20" w:rsidP="00855847">
      <w:pPr>
        <w:ind w:left="720"/>
      </w:pPr>
      <w:r>
        <w:t>Postoperative patient with increased redness, pain or swelling</w:t>
      </w:r>
    </w:p>
    <w:p w14:paraId="1F62FAF3" w14:textId="77777777" w:rsidR="00626D20" w:rsidRDefault="00626D20" w:rsidP="00855847">
      <w:pPr>
        <w:ind w:left="720"/>
      </w:pPr>
      <w:r>
        <w:t>Sudden loss of vision</w:t>
      </w:r>
    </w:p>
    <w:p w14:paraId="7997B958" w14:textId="77777777" w:rsidR="00626D20" w:rsidRDefault="00626D20" w:rsidP="00626D20"/>
    <w:p w14:paraId="4CAE5390" w14:textId="4EA36B00" w:rsidR="00626D20" w:rsidRPr="00BF7A76" w:rsidRDefault="00855847" w:rsidP="00855847">
      <w:pPr>
        <w:pStyle w:val="Heading3"/>
      </w:pPr>
      <w:r>
        <w:t>Schedule within 2-</w:t>
      </w:r>
      <w:r w:rsidR="00667ED9">
        <w:t>5</w:t>
      </w:r>
      <w:r>
        <w:t xml:space="preserve"> days </w:t>
      </w:r>
    </w:p>
    <w:p w14:paraId="56C8990C" w14:textId="77777777" w:rsidR="00626D20" w:rsidRDefault="00626D20" w:rsidP="00855847">
      <w:pPr>
        <w:ind w:left="720"/>
      </w:pPr>
      <w:r>
        <w:t>White pupil</w:t>
      </w:r>
    </w:p>
    <w:p w14:paraId="68A4441D" w14:textId="3E74030B" w:rsidR="00626D20" w:rsidRDefault="00626D20" w:rsidP="00855847">
      <w:pPr>
        <w:ind w:left="720"/>
      </w:pPr>
      <w:r>
        <w:t>Absent red reflex</w:t>
      </w:r>
    </w:p>
    <w:p w14:paraId="03A582C2" w14:textId="266986A3" w:rsidR="003D49DE" w:rsidRDefault="003D49DE" w:rsidP="00855847">
      <w:pPr>
        <w:ind w:left="720"/>
      </w:pPr>
      <w:r>
        <w:t>Cataract in a baby</w:t>
      </w:r>
    </w:p>
    <w:p w14:paraId="00D5F5D0" w14:textId="77777777" w:rsidR="00626D20" w:rsidRDefault="00626D20" w:rsidP="00855847">
      <w:pPr>
        <w:ind w:left="720"/>
      </w:pPr>
      <w:r>
        <w:t>Red eye</w:t>
      </w:r>
    </w:p>
    <w:p w14:paraId="2B43E7E8" w14:textId="77777777" w:rsidR="00626D20" w:rsidRDefault="00626D20" w:rsidP="00855847">
      <w:pPr>
        <w:ind w:left="720"/>
      </w:pPr>
      <w:r>
        <w:t>Eye pain with tearing, and/or photophobia, eye surface swelling, lid swelling</w:t>
      </w:r>
    </w:p>
    <w:p w14:paraId="672483B9" w14:textId="77777777" w:rsidR="00626D20" w:rsidRDefault="00626D20" w:rsidP="00855847">
      <w:pPr>
        <w:ind w:left="720"/>
      </w:pPr>
      <w:r>
        <w:t>Headache associated with pain and double vision</w:t>
      </w:r>
    </w:p>
    <w:p w14:paraId="7EDE50BE" w14:textId="12A5454E" w:rsidR="00626D20" w:rsidRDefault="00626D20" w:rsidP="00855847">
      <w:pPr>
        <w:ind w:left="720"/>
      </w:pPr>
      <w:r>
        <w:t>Cloudy cornea</w:t>
      </w:r>
    </w:p>
    <w:p w14:paraId="696074CF" w14:textId="77777777" w:rsidR="00855847" w:rsidRDefault="00855847" w:rsidP="00855847">
      <w:pPr>
        <w:ind w:left="720"/>
      </w:pPr>
    </w:p>
    <w:p w14:paraId="1BFBD47B" w14:textId="09044676" w:rsidR="00626D20" w:rsidRPr="00BF7A76" w:rsidRDefault="00855847" w:rsidP="00855847">
      <w:pPr>
        <w:pStyle w:val="Heading3"/>
      </w:pPr>
      <w:r>
        <w:lastRenderedPageBreak/>
        <w:t xml:space="preserve">Schedule within 2 Weeks </w:t>
      </w:r>
    </w:p>
    <w:p w14:paraId="2713439C" w14:textId="77777777" w:rsidR="00626D20" w:rsidRDefault="00626D20" w:rsidP="00855847">
      <w:pPr>
        <w:ind w:left="720"/>
      </w:pPr>
      <w:r>
        <w:t>Sudden onset of strabismus or diplopia in a child</w:t>
      </w:r>
    </w:p>
    <w:p w14:paraId="291571BE" w14:textId="77777777" w:rsidR="00626D20" w:rsidRDefault="00626D20" w:rsidP="00855847">
      <w:pPr>
        <w:ind w:left="720"/>
      </w:pPr>
      <w:r>
        <w:t>Eyes that are constantly misaligned</w:t>
      </w:r>
    </w:p>
    <w:p w14:paraId="36B95719" w14:textId="4BC750A1" w:rsidR="00626D20" w:rsidRDefault="00626D20" w:rsidP="00855847">
      <w:pPr>
        <w:ind w:left="720"/>
      </w:pPr>
      <w:r>
        <w:t>One pupil larger than the other– new onset.</w:t>
      </w:r>
    </w:p>
    <w:p w14:paraId="7F4F2216" w14:textId="55F7A36D" w:rsidR="00626D20" w:rsidRDefault="00626D20" w:rsidP="00855847">
      <w:pPr>
        <w:ind w:left="720"/>
      </w:pPr>
      <w:r>
        <w:t>Blood on the eye (subconjunctival hemorrhage)</w:t>
      </w:r>
    </w:p>
    <w:p w14:paraId="05155A08" w14:textId="77777777" w:rsidR="00B56A0A" w:rsidRDefault="00B56A0A" w:rsidP="00855847">
      <w:pPr>
        <w:pStyle w:val="Heading3"/>
      </w:pPr>
    </w:p>
    <w:p w14:paraId="57D96C8C" w14:textId="0C6E789A" w:rsidR="00626D20" w:rsidRPr="00BF7A76" w:rsidRDefault="00855847" w:rsidP="00855847">
      <w:pPr>
        <w:pStyle w:val="Heading3"/>
      </w:pPr>
      <w:r>
        <w:t>Schedule within 1 month</w:t>
      </w:r>
    </w:p>
    <w:p w14:paraId="4B2622D5" w14:textId="77777777" w:rsidR="00626D20" w:rsidRDefault="00626D20" w:rsidP="00855847">
      <w:pPr>
        <w:ind w:left="720"/>
      </w:pPr>
      <w:r>
        <w:t>Child not tracking well</w:t>
      </w:r>
    </w:p>
    <w:p w14:paraId="11131568" w14:textId="386D00D0" w:rsidR="00626D20" w:rsidRDefault="00626D20" w:rsidP="00855847">
      <w:pPr>
        <w:ind w:left="720"/>
      </w:pPr>
      <w:r>
        <w:t>Eyes bobbing (</w:t>
      </w:r>
      <w:proofErr w:type="gramStart"/>
      <w:r>
        <w:t>nystagmus )</w:t>
      </w:r>
      <w:proofErr w:type="gramEnd"/>
      <w:r>
        <w:t xml:space="preserve"> – Genetic  clinic –</w:t>
      </w:r>
      <w:r w:rsidR="003D49DE">
        <w:t>email Rebecca Kuehn or Mandy</w:t>
      </w:r>
    </w:p>
    <w:p w14:paraId="2428E9F6" w14:textId="77777777" w:rsidR="00626D20" w:rsidRDefault="00626D20" w:rsidP="00855847">
      <w:pPr>
        <w:ind w:left="720"/>
      </w:pPr>
      <w:r>
        <w:t>Droopy eye lid</w:t>
      </w:r>
    </w:p>
    <w:p w14:paraId="470B8D22" w14:textId="77777777" w:rsidR="00626D20" w:rsidRDefault="00626D20" w:rsidP="00855847">
      <w:pPr>
        <w:tabs>
          <w:tab w:val="left" w:pos="6799"/>
        </w:tabs>
        <w:ind w:left="720"/>
      </w:pPr>
      <w:r>
        <w:t>Chalazion</w:t>
      </w:r>
      <w:r>
        <w:tab/>
      </w:r>
    </w:p>
    <w:p w14:paraId="521E8813" w14:textId="77777777" w:rsidR="00626D20" w:rsidRPr="005648C7" w:rsidRDefault="00626D20" w:rsidP="00626D20">
      <w:pPr>
        <w:rPr>
          <w:b/>
          <w:u w:val="single"/>
        </w:rPr>
      </w:pPr>
    </w:p>
    <w:p w14:paraId="78570F20" w14:textId="67FFEB17" w:rsidR="00626D20" w:rsidRPr="00BF7A76" w:rsidRDefault="00B56A0A" w:rsidP="00B56A0A">
      <w:pPr>
        <w:pStyle w:val="Heading3"/>
      </w:pPr>
      <w:r>
        <w:t xml:space="preserve">Schedule Next Available </w:t>
      </w:r>
    </w:p>
    <w:p w14:paraId="3EEC30BE" w14:textId="77777777" w:rsidR="00626D20" w:rsidRDefault="00626D20" w:rsidP="00B56A0A">
      <w:pPr>
        <w:ind w:left="720"/>
      </w:pPr>
      <w:r>
        <w:t>Longstanding Strabismus, Adults</w:t>
      </w:r>
    </w:p>
    <w:p w14:paraId="0616B514" w14:textId="77777777" w:rsidR="00626D20" w:rsidRDefault="00626D20" w:rsidP="00B56A0A">
      <w:pPr>
        <w:ind w:left="720"/>
      </w:pPr>
      <w:r>
        <w:t>Headaches without visual symptoms</w:t>
      </w:r>
    </w:p>
    <w:p w14:paraId="302D81C1" w14:textId="77777777" w:rsidR="00626D20" w:rsidRDefault="00626D20" w:rsidP="00B56A0A">
      <w:pPr>
        <w:ind w:left="720"/>
      </w:pPr>
      <w:r>
        <w:t>Eyestrain when reading</w:t>
      </w:r>
    </w:p>
    <w:p w14:paraId="5CD79983" w14:textId="77777777" w:rsidR="00626D20" w:rsidRDefault="00626D20" w:rsidP="00B56A0A">
      <w:pPr>
        <w:ind w:left="720"/>
      </w:pPr>
      <w:r>
        <w:t>Sits to close to TV</w:t>
      </w:r>
    </w:p>
    <w:p w14:paraId="56290C9B" w14:textId="77777777" w:rsidR="00626D20" w:rsidRDefault="00626D20" w:rsidP="00B56A0A">
      <w:pPr>
        <w:ind w:left="720"/>
      </w:pPr>
      <w:r>
        <w:t>Excessive blinking</w:t>
      </w:r>
    </w:p>
    <w:p w14:paraId="7FD5843A" w14:textId="77777777" w:rsidR="00626D20" w:rsidRDefault="00626D20" w:rsidP="00B56A0A">
      <w:pPr>
        <w:ind w:left="720"/>
      </w:pPr>
      <w:r>
        <w:t>Difficulty when reading</w:t>
      </w:r>
    </w:p>
    <w:p w14:paraId="3D3E90D1" w14:textId="77777777" w:rsidR="00626D20" w:rsidRDefault="00626D20" w:rsidP="00B56A0A">
      <w:pPr>
        <w:ind w:left="720"/>
      </w:pPr>
      <w:r>
        <w:t>Abnormal head position/Head Tilt</w:t>
      </w:r>
    </w:p>
    <w:p w14:paraId="2446838F" w14:textId="77777777" w:rsidR="00626D20" w:rsidRDefault="00626D20" w:rsidP="00B56A0A">
      <w:pPr>
        <w:ind w:left="720"/>
      </w:pPr>
      <w:r>
        <w:t>Failed vision screening unless more urgent problem above</w:t>
      </w:r>
    </w:p>
    <w:p w14:paraId="4031D26D" w14:textId="77777777" w:rsidR="00626D20" w:rsidRDefault="00626D20" w:rsidP="00626D20"/>
    <w:p w14:paraId="52627265" w14:textId="77777777" w:rsidR="00626D20" w:rsidRPr="00BF7A76" w:rsidRDefault="00626D20" w:rsidP="00B56A0A">
      <w:pPr>
        <w:pStyle w:val="Heading3"/>
      </w:pPr>
      <w:r w:rsidRPr="00BF7A76">
        <w:t xml:space="preserve">Retinopathy of Prematurity (ROP) </w:t>
      </w:r>
    </w:p>
    <w:p w14:paraId="25CB5B85" w14:textId="7237C461" w:rsidR="00626D20" w:rsidRDefault="00626D20" w:rsidP="00B56A0A">
      <w:pPr>
        <w:ind w:left="720"/>
      </w:pPr>
      <w:r>
        <w:t>ALL appointment cancel</w:t>
      </w:r>
      <w:r w:rsidR="00D33D72">
        <w:t>l</w:t>
      </w:r>
      <w:r>
        <w:t>ing, and rescheduling calls should go through the ROP coordinator – Vikki Bell 356-0382</w:t>
      </w:r>
    </w:p>
    <w:p w14:paraId="458A9738" w14:textId="0073CC9F" w:rsidR="00A317B8" w:rsidRDefault="00A317B8" w:rsidP="00626D20"/>
    <w:p w14:paraId="757D9A78" w14:textId="6E9BDBF6" w:rsidR="00A317B8" w:rsidRDefault="00A317B8" w:rsidP="00626D20"/>
    <w:p w14:paraId="6C52672C" w14:textId="304CF819" w:rsidR="00A317B8" w:rsidRDefault="00A317B8" w:rsidP="00626D20"/>
    <w:p w14:paraId="13D6AD54" w14:textId="2DC4259E" w:rsidR="00A317B8" w:rsidRDefault="00A317B8" w:rsidP="00626D20"/>
    <w:p w14:paraId="58E3D76B" w14:textId="37CC067A" w:rsidR="00A317B8" w:rsidRDefault="00A317B8" w:rsidP="00626D20"/>
    <w:p w14:paraId="292151A9" w14:textId="7E4683FA" w:rsidR="00A317B8" w:rsidRDefault="00A317B8" w:rsidP="00626D20"/>
    <w:p w14:paraId="724207E0" w14:textId="6A351887" w:rsidR="00A317B8" w:rsidRDefault="00A317B8" w:rsidP="00626D20"/>
    <w:p w14:paraId="11FAF280" w14:textId="6335CADA" w:rsidR="00A317B8" w:rsidRDefault="00A317B8" w:rsidP="00626D20"/>
    <w:p w14:paraId="21B3E96F" w14:textId="0E0F11CE" w:rsidR="00A317B8" w:rsidRDefault="00A317B8" w:rsidP="00626D20"/>
    <w:p w14:paraId="732AD470" w14:textId="4D24CD44" w:rsidR="00A317B8" w:rsidRDefault="00A317B8" w:rsidP="00626D20"/>
    <w:p w14:paraId="17E377DB" w14:textId="0C79D159" w:rsidR="00A317B8" w:rsidRDefault="00A317B8" w:rsidP="00626D20"/>
    <w:p w14:paraId="3860ED11" w14:textId="797385AE" w:rsidR="00A317B8" w:rsidRDefault="00A317B8" w:rsidP="00626D20"/>
    <w:p w14:paraId="5FDC629D" w14:textId="24C00B5C" w:rsidR="00A317B8" w:rsidRDefault="00A317B8" w:rsidP="00626D20"/>
    <w:p w14:paraId="76809898" w14:textId="3E6AE6B2" w:rsidR="00A317B8" w:rsidRDefault="00A317B8" w:rsidP="00626D20"/>
    <w:p w14:paraId="26210EA9" w14:textId="5D3C349F" w:rsidR="00A317B8" w:rsidRDefault="00A317B8" w:rsidP="00626D20"/>
    <w:p w14:paraId="69BB9FAF" w14:textId="5DE9FA4D" w:rsidR="00A317B8" w:rsidRDefault="00A317B8" w:rsidP="00626D20"/>
    <w:p w14:paraId="7434543B" w14:textId="169049BB" w:rsidR="00A317B8" w:rsidRDefault="00A317B8" w:rsidP="00626D20"/>
    <w:p w14:paraId="3B2ACC82" w14:textId="3B8F2C9D" w:rsidR="00C53041" w:rsidRDefault="005C675C" w:rsidP="0015045E">
      <w:pPr>
        <w:pStyle w:val="Heading1"/>
      </w:pPr>
      <w:r>
        <w:lastRenderedPageBreak/>
        <w:t>Peds Triage Faculty 2021-2022</w:t>
      </w:r>
      <w:r w:rsidR="004D597C">
        <w:t xml:space="preserve"> – Can be found on </w:t>
      </w:r>
      <w:proofErr w:type="spellStart"/>
      <w:r w:rsidR="004D597C">
        <w:t>QGenda</w:t>
      </w:r>
      <w:proofErr w:type="spellEnd"/>
      <w:r w:rsidR="004D597C">
        <w:t xml:space="preserve"> under Peds Triage</w:t>
      </w:r>
    </w:p>
    <w:p w14:paraId="300A3287" w14:textId="0B14DA5E" w:rsidR="00C53041" w:rsidRDefault="00C53041" w:rsidP="0015045E">
      <w:r>
        <w:t>2021</w:t>
      </w:r>
    </w:p>
    <w:p w14:paraId="25B07D53" w14:textId="317AD919" w:rsidR="00A317B8" w:rsidRDefault="005C675C" w:rsidP="005C675C">
      <w:pPr>
        <w:pStyle w:val="ListParagraph"/>
        <w:numPr>
          <w:ilvl w:val="0"/>
          <w:numId w:val="5"/>
        </w:numPr>
      </w:pPr>
      <w:r>
        <w:t>July: Larson</w:t>
      </w:r>
    </w:p>
    <w:p w14:paraId="06A1CE1D" w14:textId="6BA18EC9" w:rsidR="005C675C" w:rsidRDefault="005C675C" w:rsidP="005C675C">
      <w:pPr>
        <w:pStyle w:val="ListParagraph"/>
        <w:numPr>
          <w:ilvl w:val="0"/>
          <w:numId w:val="5"/>
        </w:numPr>
      </w:pPr>
      <w:r>
        <w:t>August: De Andrade</w:t>
      </w:r>
    </w:p>
    <w:p w14:paraId="2FEF93BB" w14:textId="47A6062F" w:rsidR="005C675C" w:rsidRDefault="005C675C" w:rsidP="005C675C">
      <w:pPr>
        <w:pStyle w:val="ListParagraph"/>
        <w:numPr>
          <w:ilvl w:val="0"/>
          <w:numId w:val="5"/>
        </w:numPr>
      </w:pPr>
      <w:r>
        <w:t>September: Kemp</w:t>
      </w:r>
    </w:p>
    <w:p w14:paraId="47481CA7" w14:textId="4045B664" w:rsidR="005C675C" w:rsidRDefault="005C675C" w:rsidP="005C675C">
      <w:pPr>
        <w:pStyle w:val="ListParagraph"/>
        <w:numPr>
          <w:ilvl w:val="0"/>
          <w:numId w:val="5"/>
        </w:numPr>
      </w:pPr>
      <w:r>
        <w:t>October: Olson</w:t>
      </w:r>
    </w:p>
    <w:p w14:paraId="4D72E64E" w14:textId="0FE5DA64" w:rsidR="005C675C" w:rsidRDefault="005C675C" w:rsidP="005C675C">
      <w:pPr>
        <w:pStyle w:val="ListParagraph"/>
        <w:numPr>
          <w:ilvl w:val="0"/>
          <w:numId w:val="5"/>
        </w:numPr>
      </w:pPr>
      <w:r>
        <w:t>November: Dumitrescu</w:t>
      </w:r>
    </w:p>
    <w:p w14:paraId="7FF7F6B5" w14:textId="02FC9B6F" w:rsidR="005C675C" w:rsidRDefault="005C675C" w:rsidP="005C675C">
      <w:pPr>
        <w:pStyle w:val="ListParagraph"/>
        <w:numPr>
          <w:ilvl w:val="0"/>
          <w:numId w:val="5"/>
        </w:numPr>
      </w:pPr>
      <w:r>
        <w:t>December: Drack</w:t>
      </w:r>
    </w:p>
    <w:p w14:paraId="2FE3AA7F" w14:textId="31020847" w:rsidR="00C53041" w:rsidRDefault="00C53041" w:rsidP="0015045E">
      <w:r>
        <w:t>2022</w:t>
      </w:r>
    </w:p>
    <w:p w14:paraId="5BA9ABB9" w14:textId="769E60B2" w:rsidR="005C675C" w:rsidRDefault="005C675C" w:rsidP="005C675C">
      <w:pPr>
        <w:pStyle w:val="ListParagraph"/>
        <w:numPr>
          <w:ilvl w:val="0"/>
          <w:numId w:val="5"/>
        </w:numPr>
      </w:pPr>
      <w:r>
        <w:t>January: Larson</w:t>
      </w:r>
    </w:p>
    <w:p w14:paraId="069CE090" w14:textId="1CE02DEB" w:rsidR="00660F6F" w:rsidRDefault="00660F6F" w:rsidP="005C675C">
      <w:pPr>
        <w:pStyle w:val="ListParagraph"/>
        <w:numPr>
          <w:ilvl w:val="0"/>
          <w:numId w:val="5"/>
        </w:numPr>
      </w:pPr>
      <w:r>
        <w:t xml:space="preserve">February: </w:t>
      </w:r>
      <w:r w:rsidR="00DF6022">
        <w:t>Kemp</w:t>
      </w:r>
    </w:p>
    <w:p w14:paraId="0931D45B" w14:textId="00638EE6" w:rsidR="00DF6022" w:rsidRDefault="00DF6022" w:rsidP="005C675C">
      <w:pPr>
        <w:pStyle w:val="ListParagraph"/>
        <w:numPr>
          <w:ilvl w:val="0"/>
          <w:numId w:val="5"/>
        </w:numPr>
      </w:pPr>
      <w:r>
        <w:t>March: Olson</w:t>
      </w:r>
    </w:p>
    <w:p w14:paraId="066DD03F" w14:textId="3ABC50B7" w:rsidR="00DF6022" w:rsidRDefault="00DF6022" w:rsidP="005C675C">
      <w:pPr>
        <w:pStyle w:val="ListParagraph"/>
        <w:numPr>
          <w:ilvl w:val="0"/>
          <w:numId w:val="5"/>
        </w:numPr>
      </w:pPr>
      <w:r>
        <w:t>April: De Andrade</w:t>
      </w:r>
    </w:p>
    <w:p w14:paraId="65714921" w14:textId="5593B8EB" w:rsidR="00DF6022" w:rsidRDefault="00DF6022" w:rsidP="005C675C">
      <w:pPr>
        <w:pStyle w:val="ListParagraph"/>
        <w:numPr>
          <w:ilvl w:val="0"/>
          <w:numId w:val="5"/>
        </w:numPr>
      </w:pPr>
      <w:r>
        <w:t>May: Dumitrescu</w:t>
      </w:r>
    </w:p>
    <w:p w14:paraId="1F29F101" w14:textId="62265D90" w:rsidR="00DF6022" w:rsidRPr="00626D20" w:rsidRDefault="00DF6022" w:rsidP="005C675C">
      <w:pPr>
        <w:pStyle w:val="ListParagraph"/>
        <w:numPr>
          <w:ilvl w:val="0"/>
          <w:numId w:val="5"/>
        </w:numPr>
      </w:pPr>
      <w:r>
        <w:t>June: Larson</w:t>
      </w:r>
    </w:p>
    <w:p w14:paraId="7901494D" w14:textId="77777777" w:rsidR="00626D20" w:rsidRDefault="00626D20" w:rsidP="00626D20">
      <w:pPr>
        <w:ind w:left="720"/>
      </w:pPr>
    </w:p>
    <w:p w14:paraId="53D1A8DE" w14:textId="2D481E19" w:rsidR="00626D20" w:rsidRPr="00626D20" w:rsidRDefault="00626D20" w:rsidP="00626D20">
      <w:r>
        <w:tab/>
      </w:r>
    </w:p>
    <w:p w14:paraId="71D5AC76" w14:textId="69A112E8" w:rsidR="00711518" w:rsidRPr="00711518" w:rsidRDefault="00711518" w:rsidP="00711518">
      <w:r>
        <w:t xml:space="preserve"> </w:t>
      </w:r>
    </w:p>
    <w:p w14:paraId="157CCB29" w14:textId="3C609283" w:rsidR="00711518" w:rsidRPr="00711518" w:rsidRDefault="00711518" w:rsidP="00711518">
      <w:pPr>
        <w:pStyle w:val="ListParagraph"/>
        <w:ind w:left="1800"/>
      </w:pPr>
    </w:p>
    <w:p w14:paraId="7857845D" w14:textId="728C0A24" w:rsidR="004A6229" w:rsidRPr="00711518" w:rsidRDefault="004A6229" w:rsidP="004A6229">
      <w:pPr>
        <w:pStyle w:val="ListParagraph"/>
        <w:ind w:left="0"/>
      </w:pPr>
    </w:p>
    <w:sectPr w:rsidR="004A6229" w:rsidRPr="00711518" w:rsidSect="006A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29"/>
    <w:multiLevelType w:val="hybridMultilevel"/>
    <w:tmpl w:val="A79CAEB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143026DC"/>
    <w:multiLevelType w:val="hybridMultilevel"/>
    <w:tmpl w:val="1FEA9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F4100"/>
    <w:multiLevelType w:val="hybridMultilevel"/>
    <w:tmpl w:val="BAC25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66EB2"/>
    <w:multiLevelType w:val="hybridMultilevel"/>
    <w:tmpl w:val="2B9E926A"/>
    <w:lvl w:ilvl="0" w:tplc="913878F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834B5E"/>
    <w:multiLevelType w:val="hybridMultilevel"/>
    <w:tmpl w:val="5310E80E"/>
    <w:lvl w:ilvl="0" w:tplc="2A4872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ED6921"/>
    <w:multiLevelType w:val="hybridMultilevel"/>
    <w:tmpl w:val="D9E4900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5444733"/>
    <w:multiLevelType w:val="hybridMultilevel"/>
    <w:tmpl w:val="1E8C4C26"/>
    <w:lvl w:ilvl="0" w:tplc="2A4872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771513B"/>
    <w:multiLevelType w:val="hybridMultilevel"/>
    <w:tmpl w:val="0F2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8B7"/>
    <w:multiLevelType w:val="hybridMultilevel"/>
    <w:tmpl w:val="4A36803E"/>
    <w:lvl w:ilvl="0" w:tplc="913878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682942"/>
    <w:multiLevelType w:val="hybridMultilevel"/>
    <w:tmpl w:val="107CE178"/>
    <w:lvl w:ilvl="0" w:tplc="913878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12C06"/>
    <w:multiLevelType w:val="hybridMultilevel"/>
    <w:tmpl w:val="5CDE48C2"/>
    <w:lvl w:ilvl="0" w:tplc="2A4872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7D71632-2F13-4590-86D8-DBAAD8008402}"/>
    <w:docVar w:name="dgnword-eventsink" w:val="533476528"/>
    <w:docVar w:name="dgnword-lastRevisionsView" w:val="0"/>
  </w:docVars>
  <w:rsids>
    <w:rsidRoot w:val="0089145A"/>
    <w:rsid w:val="00004E6A"/>
    <w:rsid w:val="00020A52"/>
    <w:rsid w:val="0002714E"/>
    <w:rsid w:val="00037638"/>
    <w:rsid w:val="00070D80"/>
    <w:rsid w:val="00071078"/>
    <w:rsid w:val="00075B81"/>
    <w:rsid w:val="00081549"/>
    <w:rsid w:val="000E30C0"/>
    <w:rsid w:val="000F4739"/>
    <w:rsid w:val="0015045E"/>
    <w:rsid w:val="001C396C"/>
    <w:rsid w:val="001D1A43"/>
    <w:rsid w:val="002455BF"/>
    <w:rsid w:val="00264FF8"/>
    <w:rsid w:val="002A01F8"/>
    <w:rsid w:val="002C200B"/>
    <w:rsid w:val="002D749C"/>
    <w:rsid w:val="00307D63"/>
    <w:rsid w:val="00323AF6"/>
    <w:rsid w:val="003275FC"/>
    <w:rsid w:val="00343255"/>
    <w:rsid w:val="00344B62"/>
    <w:rsid w:val="00345A3C"/>
    <w:rsid w:val="003558A4"/>
    <w:rsid w:val="00363790"/>
    <w:rsid w:val="003679D4"/>
    <w:rsid w:val="003904CE"/>
    <w:rsid w:val="00393D84"/>
    <w:rsid w:val="003B0058"/>
    <w:rsid w:val="003D49DE"/>
    <w:rsid w:val="003E6A9E"/>
    <w:rsid w:val="00412C5F"/>
    <w:rsid w:val="004306BA"/>
    <w:rsid w:val="00463386"/>
    <w:rsid w:val="00463A95"/>
    <w:rsid w:val="00472592"/>
    <w:rsid w:val="00482C74"/>
    <w:rsid w:val="00493281"/>
    <w:rsid w:val="004A6229"/>
    <w:rsid w:val="004B7430"/>
    <w:rsid w:val="004D597C"/>
    <w:rsid w:val="004F614F"/>
    <w:rsid w:val="005105F8"/>
    <w:rsid w:val="005200F4"/>
    <w:rsid w:val="00536970"/>
    <w:rsid w:val="00596227"/>
    <w:rsid w:val="005A3362"/>
    <w:rsid w:val="005C24CC"/>
    <w:rsid w:val="005C675C"/>
    <w:rsid w:val="005E3E8E"/>
    <w:rsid w:val="005F762C"/>
    <w:rsid w:val="00604C4C"/>
    <w:rsid w:val="00610C32"/>
    <w:rsid w:val="00626D20"/>
    <w:rsid w:val="006323AB"/>
    <w:rsid w:val="006375E1"/>
    <w:rsid w:val="00640103"/>
    <w:rsid w:val="00660F6F"/>
    <w:rsid w:val="00663444"/>
    <w:rsid w:val="00667ED9"/>
    <w:rsid w:val="00677A5B"/>
    <w:rsid w:val="0069163A"/>
    <w:rsid w:val="006940CF"/>
    <w:rsid w:val="00694DD8"/>
    <w:rsid w:val="006A6F96"/>
    <w:rsid w:val="006A7655"/>
    <w:rsid w:val="006B139E"/>
    <w:rsid w:val="006F0015"/>
    <w:rsid w:val="00711518"/>
    <w:rsid w:val="0071391F"/>
    <w:rsid w:val="0077063D"/>
    <w:rsid w:val="00771D96"/>
    <w:rsid w:val="007A2105"/>
    <w:rsid w:val="007B5BDD"/>
    <w:rsid w:val="007D12B3"/>
    <w:rsid w:val="007E24CF"/>
    <w:rsid w:val="00832E1D"/>
    <w:rsid w:val="00855847"/>
    <w:rsid w:val="00866B3B"/>
    <w:rsid w:val="0089145A"/>
    <w:rsid w:val="008975C8"/>
    <w:rsid w:val="008A0743"/>
    <w:rsid w:val="008B7074"/>
    <w:rsid w:val="008C2158"/>
    <w:rsid w:val="008F11C6"/>
    <w:rsid w:val="009164E3"/>
    <w:rsid w:val="00932DBA"/>
    <w:rsid w:val="00935B73"/>
    <w:rsid w:val="00991297"/>
    <w:rsid w:val="009A700A"/>
    <w:rsid w:val="009A7990"/>
    <w:rsid w:val="009C10D7"/>
    <w:rsid w:val="00A00E03"/>
    <w:rsid w:val="00A0510F"/>
    <w:rsid w:val="00A317B8"/>
    <w:rsid w:val="00A42475"/>
    <w:rsid w:val="00A9018F"/>
    <w:rsid w:val="00AA5168"/>
    <w:rsid w:val="00AB2390"/>
    <w:rsid w:val="00AC2A28"/>
    <w:rsid w:val="00AE56E6"/>
    <w:rsid w:val="00AF3BFB"/>
    <w:rsid w:val="00B03817"/>
    <w:rsid w:val="00B23314"/>
    <w:rsid w:val="00B41BB9"/>
    <w:rsid w:val="00B56A0A"/>
    <w:rsid w:val="00B75CB4"/>
    <w:rsid w:val="00B85C9C"/>
    <w:rsid w:val="00BB7F53"/>
    <w:rsid w:val="00C0182B"/>
    <w:rsid w:val="00C25775"/>
    <w:rsid w:val="00C32804"/>
    <w:rsid w:val="00C35490"/>
    <w:rsid w:val="00C37B51"/>
    <w:rsid w:val="00C421B4"/>
    <w:rsid w:val="00C51F3A"/>
    <w:rsid w:val="00C53041"/>
    <w:rsid w:val="00C667FF"/>
    <w:rsid w:val="00C82A10"/>
    <w:rsid w:val="00C82CB5"/>
    <w:rsid w:val="00CA65FA"/>
    <w:rsid w:val="00CB00EC"/>
    <w:rsid w:val="00CC6851"/>
    <w:rsid w:val="00CC7343"/>
    <w:rsid w:val="00CE4EAA"/>
    <w:rsid w:val="00CF30A2"/>
    <w:rsid w:val="00D0356B"/>
    <w:rsid w:val="00D14B84"/>
    <w:rsid w:val="00D15956"/>
    <w:rsid w:val="00D33D72"/>
    <w:rsid w:val="00D657E3"/>
    <w:rsid w:val="00D705D6"/>
    <w:rsid w:val="00D8570E"/>
    <w:rsid w:val="00DA3A45"/>
    <w:rsid w:val="00DB61A8"/>
    <w:rsid w:val="00DC318A"/>
    <w:rsid w:val="00DD3331"/>
    <w:rsid w:val="00DF6022"/>
    <w:rsid w:val="00E47B78"/>
    <w:rsid w:val="00E55947"/>
    <w:rsid w:val="00E61937"/>
    <w:rsid w:val="00E66CBB"/>
    <w:rsid w:val="00E82DB6"/>
    <w:rsid w:val="00EA4C5D"/>
    <w:rsid w:val="00F43989"/>
    <w:rsid w:val="00F52642"/>
    <w:rsid w:val="00F6024A"/>
    <w:rsid w:val="00F7281C"/>
    <w:rsid w:val="00FA207A"/>
    <w:rsid w:val="00FC0475"/>
    <w:rsid w:val="00FC53D9"/>
    <w:rsid w:val="00FE1774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D7CF"/>
  <w15:chartTrackingRefBased/>
  <w15:docId w15:val="{77783AFD-94C2-2646-8B7F-201F476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62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62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584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3D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E45A682AEC4CB75045A3D79904AE" ma:contentTypeVersion="2" ma:contentTypeDescription="Create a new document." ma:contentTypeScope="" ma:versionID="85e835852a5f7bce7982082ddc4739aa">
  <xsd:schema xmlns:xsd="http://www.w3.org/2001/XMLSchema" xmlns:xs="http://www.w3.org/2001/XMLSchema" xmlns:p="http://schemas.microsoft.com/office/2006/metadata/properties" xmlns:ns2="5a019fb5-772f-45f4-bb55-444d5fa9d981" targetNamespace="http://schemas.microsoft.com/office/2006/metadata/properties" ma:root="true" ma:fieldsID="13937b5a06a83bd5b0d20fe95330c4e7" ns2:_="">
    <xsd:import namespace="5a019fb5-772f-45f4-bb55-444d5fa9d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9fb5-772f-45f4-bb55-444d5fa9d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7637F-AB85-4F6B-A945-FADA57A93B9F}"/>
</file>

<file path=customXml/itemProps2.xml><?xml version="1.0" encoding="utf-8"?>
<ds:datastoreItem xmlns:ds="http://schemas.openxmlformats.org/officeDocument/2006/customXml" ds:itemID="{46C99477-657F-41A0-B017-2830CC425727}"/>
</file>

<file path=customXml/itemProps3.xml><?xml version="1.0" encoding="utf-8"?>
<ds:datastoreItem xmlns:ds="http://schemas.openxmlformats.org/officeDocument/2006/customXml" ds:itemID="{E38BD4C6-DC40-43A7-BE8A-59BD03703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Scott A</dc:creator>
  <cp:keywords/>
  <dc:description/>
  <cp:lastModifiedBy>Larson, Scott A</cp:lastModifiedBy>
  <cp:revision>7</cp:revision>
  <cp:lastPrinted>2021-07-01T17:27:00Z</cp:lastPrinted>
  <dcterms:created xsi:type="dcterms:W3CDTF">2022-02-10T21:08:00Z</dcterms:created>
  <dcterms:modified xsi:type="dcterms:W3CDTF">2022-02-10T21:14:00Z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0x010100C589E45A682AEC4CB75045A3D79904AE</vt:lpwstr>
  </property>
</Properties>
</file>